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b w:val="1"/>
          <w:sz w:val="20"/>
          <w:szCs w:val="20"/>
          <w:u w:val="single"/>
        </w:rPr>
      </w:pPr>
      <w:r w:rsidDel="00000000" w:rsidR="00000000" w:rsidRPr="00000000">
        <w:rPr>
          <w:b w:val="1"/>
          <w:sz w:val="20"/>
          <w:szCs w:val="20"/>
          <w:u w:val="single"/>
          <w:rtl w:val="0"/>
        </w:rPr>
        <w:t xml:space="preserve">Code conversation level 2 - Slider Snake</w:t>
      </w:r>
    </w:p>
    <w:p w:rsidR="00000000" w:rsidDel="00000000" w:rsidP="00000000" w:rsidRDefault="00000000" w:rsidRPr="00000000" w14:paraId="00000002">
      <w:pPr>
        <w:spacing w:line="240" w:lineRule="auto"/>
        <w:rPr>
          <w:b w:val="1"/>
          <w:sz w:val="20"/>
          <w:szCs w:val="20"/>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Code link: https://tinyurl.com/cvcvzr7y</w:t>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b w:val="1"/>
          <w:sz w:val="20"/>
          <w:szCs w:val="20"/>
        </w:rPr>
      </w:pPr>
      <w:r w:rsidDel="00000000" w:rsidR="00000000" w:rsidRPr="00000000">
        <w:rPr>
          <w:b w:val="1"/>
          <w:sz w:val="20"/>
          <w:szCs w:val="20"/>
          <w:rtl w:val="0"/>
        </w:rPr>
        <w:t xml:space="preserve">Describe what the whole program is doing in a couple of sentences:</w:t>
      </w:r>
    </w:p>
    <w:p w:rsidR="00000000" w:rsidDel="00000000" w:rsidP="00000000" w:rsidRDefault="00000000" w:rsidRPr="00000000" w14:paraId="00000006">
      <w:pPr>
        <w:spacing w:line="240" w:lineRule="auto"/>
        <w:rPr>
          <w:b w:val="1"/>
          <w:sz w:val="20"/>
          <w:szCs w:val="20"/>
        </w:rPr>
      </w:pPr>
      <w:r w:rsidDel="00000000" w:rsidR="00000000" w:rsidRPr="00000000">
        <w:rPr>
          <w:rtl w:val="0"/>
        </w:rPr>
      </w:r>
    </w:p>
    <w:p w:rsidR="00000000" w:rsidDel="00000000" w:rsidP="00000000" w:rsidRDefault="00000000" w:rsidRPr="00000000" w14:paraId="00000007">
      <w:pPr>
        <w:spacing w:line="240" w:lineRule="auto"/>
        <w:rPr>
          <w:sz w:val="20"/>
          <w:szCs w:val="20"/>
        </w:rPr>
      </w:pPr>
      <w:r w:rsidDel="00000000" w:rsidR="00000000" w:rsidRPr="00000000">
        <w:rPr>
          <w:rtl w:val="0"/>
        </w:rPr>
      </w:r>
    </w:p>
    <w:p w:rsidR="00000000" w:rsidDel="00000000" w:rsidP="00000000" w:rsidRDefault="00000000" w:rsidRPr="00000000" w14:paraId="00000008">
      <w:pPr>
        <w:spacing w:line="240" w:lineRule="auto"/>
        <w:rPr>
          <w:sz w:val="20"/>
          <w:szCs w:val="20"/>
        </w:rPr>
      </w:pPr>
      <w:r w:rsidDel="00000000" w:rsidR="00000000" w:rsidRPr="00000000">
        <w:rPr>
          <w:rtl w:val="0"/>
        </w:rPr>
      </w:r>
    </w:p>
    <w:p w:rsidR="00000000" w:rsidDel="00000000" w:rsidP="00000000" w:rsidRDefault="00000000" w:rsidRPr="00000000" w14:paraId="00000009">
      <w:pPr>
        <w:spacing w:line="240" w:lineRule="auto"/>
        <w:rPr>
          <w:sz w:val="20"/>
          <w:szCs w:val="20"/>
        </w:rPr>
      </w:pPr>
      <w:r w:rsidDel="00000000" w:rsidR="00000000" w:rsidRPr="00000000">
        <w:rPr>
          <w:rtl w:val="0"/>
        </w:rPr>
      </w:r>
    </w:p>
    <w:p w:rsidR="00000000" w:rsidDel="00000000" w:rsidP="00000000" w:rsidRDefault="00000000" w:rsidRPr="00000000" w14:paraId="0000000A">
      <w:pPr>
        <w:spacing w:line="240" w:lineRule="auto"/>
        <w:rPr>
          <w:sz w:val="20"/>
          <w:szCs w:val="20"/>
        </w:rPr>
      </w:pPr>
      <w:r w:rsidDel="00000000" w:rsidR="00000000" w:rsidRPr="00000000">
        <w:rPr>
          <w:rtl w:val="0"/>
        </w:rPr>
      </w:r>
    </w:p>
    <w:p w:rsidR="00000000" w:rsidDel="00000000" w:rsidP="00000000" w:rsidRDefault="00000000" w:rsidRPr="00000000" w14:paraId="0000000B">
      <w:pPr>
        <w:spacing w:line="240" w:lineRule="auto"/>
        <w:rPr>
          <w:sz w:val="20"/>
          <w:szCs w:val="20"/>
        </w:rPr>
      </w:pPr>
      <w:r w:rsidDel="00000000" w:rsidR="00000000" w:rsidRPr="00000000">
        <w:rPr>
          <w:rtl w:val="0"/>
        </w:rPr>
      </w:r>
    </w:p>
    <w:p w:rsidR="00000000" w:rsidDel="00000000" w:rsidP="00000000" w:rsidRDefault="00000000" w:rsidRPr="00000000" w14:paraId="0000000C">
      <w:pPr>
        <w:spacing w:line="240" w:lineRule="auto"/>
        <w:rPr>
          <w:b w:val="1"/>
          <w:sz w:val="20"/>
          <w:szCs w:val="20"/>
        </w:rPr>
      </w:pPr>
      <w:r w:rsidDel="00000000" w:rsidR="00000000" w:rsidRPr="00000000">
        <w:rPr>
          <w:b w:val="1"/>
          <w:sz w:val="20"/>
          <w:szCs w:val="20"/>
          <w:rtl w:val="0"/>
        </w:rPr>
        <w:t xml:space="preserve">Fill in the blanks</w:t>
      </w:r>
    </w:p>
    <w:tbl>
      <w:tblPr>
        <w:tblStyle w:val="Table1"/>
        <w:tblW w:w="11175.255217223721"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7245"/>
        <w:gridCol w:w="3285.2552172237215"/>
        <w:tblGridChange w:id="0">
          <w:tblGrid>
            <w:gridCol w:w="645"/>
            <w:gridCol w:w="7245"/>
            <w:gridCol w:w="3285.25521722372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z w:val="20"/>
                <w:szCs w:val="20"/>
              </w:rPr>
            </w:pPr>
            <w:r w:rsidDel="00000000" w:rsidR="00000000" w:rsidRPr="00000000">
              <w:rPr>
                <w:b w:val="1"/>
                <w:i w:val="1"/>
                <w:sz w:val="20"/>
                <w:szCs w:val="20"/>
                <w:rtl w:val="0"/>
              </w:rPr>
              <w:t xml:space="preserve">What is this line doing?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shd w:fill="fffffe" w:val="clear"/>
              <w:spacing w:line="240" w:lineRule="auto"/>
              <w:rPr>
                <w:sz w:val="20"/>
                <w:szCs w:val="20"/>
              </w:rPr>
            </w:pPr>
            <w:r w:rsidDel="00000000" w:rsidR="00000000" w:rsidRPr="00000000">
              <w:rPr>
                <w:color w:val="d73a49"/>
                <w:sz w:val="20"/>
                <w:szCs w:val="20"/>
                <w:highlight w:val="white"/>
                <w:rtl w:val="0"/>
              </w:rPr>
              <w:t xml:space="preserve"> from</w:t>
            </w:r>
            <w:r w:rsidDel="00000000" w:rsidR="00000000" w:rsidRPr="00000000">
              <w:rPr>
                <w:color w:val="24292e"/>
                <w:sz w:val="20"/>
                <w:szCs w:val="20"/>
                <w:highlight w:val="white"/>
                <w:rtl w:val="0"/>
              </w:rPr>
              <w:t xml:space="preserve"> microbit </w:t>
            </w:r>
            <w:r w:rsidDel="00000000" w:rsidR="00000000" w:rsidRPr="00000000">
              <w:rPr>
                <w:color w:val="d73a49"/>
                <w:sz w:val="20"/>
                <w:szCs w:val="20"/>
                <w:highlight w:val="white"/>
                <w:rtl w:val="0"/>
              </w:rPr>
              <w:t xml:space="preserve">import</w:t>
            </w:r>
            <w:r w:rsidDel="00000000" w:rsidR="00000000" w:rsidRPr="00000000">
              <w:rPr>
                <w:color w:val="24292e"/>
                <w:sz w:val="20"/>
                <w:szCs w:val="20"/>
                <w:highlight w:val="white"/>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3">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4">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Import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8">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9">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A">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positions = [2, 2, 2, 2,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shd w:fill="fffffe" w:val="clear"/>
              <w:spacing w:line="240" w:lineRule="auto"/>
              <w:rPr>
                <w:color w:val="ff00ff"/>
                <w:sz w:val="20"/>
                <w:szCs w:val="20"/>
              </w:rPr>
            </w:pPr>
            <w:r w:rsidDel="00000000" w:rsidR="00000000" w:rsidRPr="00000000">
              <w:rPr>
                <w:rtl w:val="0"/>
              </w:rPr>
            </w:r>
          </w:p>
          <w:p w:rsidR="00000000" w:rsidDel="00000000" w:rsidP="00000000" w:rsidRDefault="00000000" w:rsidRPr="00000000" w14:paraId="0000001D">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hd w:fill="fffffe" w:val="clear"/>
              <w:spacing w:line="240" w:lineRule="auto"/>
              <w:rPr>
                <w:color w:val="ff0000"/>
                <w:sz w:val="20"/>
                <w:szCs w:val="20"/>
              </w:rPr>
            </w:pPr>
            <w:r w:rsidDel="00000000" w:rsidR="00000000" w:rsidRPr="00000000">
              <w:rPr>
                <w:rtl w:val="0"/>
              </w:rPr>
            </w:r>
          </w:p>
          <w:p w:rsidR="00000000" w:rsidDel="00000000" w:rsidP="00000000" w:rsidRDefault="00000000" w:rsidRPr="00000000" w14:paraId="0000001F">
            <w:pPr>
              <w:shd w:fill="fffffe" w:val="clear"/>
              <w:spacing w:line="240" w:lineRule="auto"/>
              <w:rPr>
                <w:color w:val="ff0000"/>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shd w:fill="fffffe" w:val="clear"/>
              <w:spacing w:line="240" w:lineRule="auto"/>
              <w:rPr>
                <w:sz w:val="20"/>
                <w:szCs w:val="20"/>
              </w:rPr>
            </w:pPr>
            <w:r w:rsidDel="00000000" w:rsidR="00000000" w:rsidRPr="00000000">
              <w:rPr>
                <w:color w:val="ff0000"/>
                <w:sz w:val="20"/>
                <w:szCs w:val="20"/>
                <w:rtl w:val="0"/>
              </w:rPr>
              <w:t xml:space="preserve">This function will determine the progression of the snake animation on the micro:bit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hd w:fill="fffffe" w:val="clear"/>
              <w:spacing w:line="240"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5">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    for</w:t>
            </w:r>
            <w:r w:rsidDel="00000000" w:rsidR="00000000" w:rsidRPr="00000000">
              <w:rPr>
                <w:color w:val="24292e"/>
                <w:sz w:val="20"/>
                <w:szCs w:val="20"/>
                <w:highlight w:val="white"/>
                <w:rtl w:val="0"/>
              </w:rPr>
              <w:t xml:space="preserve"> y </w:t>
            </w:r>
            <w:r w:rsidDel="00000000" w:rsidR="00000000" w:rsidRPr="00000000">
              <w:rPr>
                <w:color w:val="005cc5"/>
                <w:sz w:val="20"/>
                <w:szCs w:val="20"/>
                <w:highlight w:val="white"/>
                <w:rtl w:val="0"/>
              </w:rPr>
              <w:t xml:space="preserve">in</w:t>
            </w:r>
            <w:r w:rsidDel="00000000" w:rsidR="00000000" w:rsidRPr="00000000">
              <w:rPr>
                <w:color w:val="24292e"/>
                <w:sz w:val="20"/>
                <w:szCs w:val="20"/>
                <w:highlight w:val="white"/>
                <w:rtl w:val="0"/>
              </w:rPr>
              <w:t xml:space="preserve"> </w:t>
            </w:r>
            <w:r w:rsidDel="00000000" w:rsidR="00000000" w:rsidRPr="00000000">
              <w:rPr>
                <w:color w:val="6f42c1"/>
                <w:sz w:val="20"/>
                <w:szCs w:val="20"/>
                <w:highlight w:val="white"/>
                <w:rtl w:val="0"/>
              </w:rPr>
              <w:t xml:space="preserve">range</w:t>
            </w:r>
            <w:r w:rsidDel="00000000" w:rsidR="00000000" w:rsidRPr="00000000">
              <w:rPr>
                <w:color w:val="24292e"/>
                <w:sz w:val="20"/>
                <w:szCs w:val="20"/>
                <w:highlight w:val="white"/>
                <w:rtl w:val="0"/>
              </w:rPr>
              <w:t xml:space="preserve">(</w:t>
            </w:r>
            <w:r w:rsidDel="00000000" w:rsidR="00000000" w:rsidRPr="00000000">
              <w:rPr>
                <w:color w:val="005cc5"/>
                <w:sz w:val="20"/>
                <w:szCs w:val="20"/>
                <w:highlight w:val="white"/>
                <w:rtl w:val="0"/>
              </w:rPr>
              <w:t xml:space="preserve">4</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        positions[y] = positions[y + 1]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hd w:fill="fffffe" w:val="clear"/>
              <w:spacing w:line="240" w:lineRule="auto"/>
              <w:rPr>
                <w:color w:val="ff00ff"/>
                <w:sz w:val="20"/>
                <w:szCs w:val="20"/>
              </w:rPr>
            </w:pPr>
            <w:r w:rsidDel="00000000" w:rsidR="00000000" w:rsidRPr="00000000">
              <w:rPr>
                <w:color w:val="ff00ff"/>
                <w:sz w:val="20"/>
                <w:szCs w:val="20"/>
                <w:rtl w:val="0"/>
              </w:rPr>
              <w:t xml:space="preserve">Changes the value in index [0][1][2][3] to become the value in the position above them e.g. the value in position [0] is overwritten by the value in position [1] (the element in position 4 is unaltered by this process)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B">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hd w:fill="fffffe" w:val="clear"/>
              <w:spacing w:line="240" w:lineRule="auto"/>
              <w:rPr>
                <w:color w:val="24292e"/>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shd w:fill="fffffe" w:val="clear"/>
              <w:spacing w:line="240" w:lineRule="auto"/>
              <w:rPr>
                <w:color w:val="d73a49"/>
                <w:sz w:val="20"/>
                <w:szCs w:val="20"/>
                <w:highlight w:val="white"/>
              </w:rPr>
            </w:pPr>
            <w:r w:rsidDel="00000000" w:rsidR="00000000" w:rsidRPr="00000000">
              <w:rPr>
                <w:color w:val="d73a49"/>
                <w:sz w:val="20"/>
                <w:szCs w:val="20"/>
                <w:highlight w:val="white"/>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hd w:fill="fffffe" w:val="clear"/>
              <w:spacing w:line="240" w:lineRule="auto"/>
              <w:rPr>
                <w:color w:val="24292e"/>
                <w:sz w:val="20"/>
                <w:szCs w:val="20"/>
                <w:highlight w:val="white"/>
              </w:rPr>
            </w:pPr>
            <w:r w:rsidDel="00000000" w:rsidR="00000000" w:rsidRPr="00000000">
              <w:rPr>
                <w:color w:val="d73a49"/>
                <w:sz w:val="20"/>
                <w:szCs w:val="20"/>
                <w:highlight w:val="white"/>
                <w:rtl w:val="0"/>
              </w:rPr>
              <w:t xml:space="preserve">while</w:t>
            </w:r>
            <w:r w:rsidDel="00000000" w:rsidR="00000000" w:rsidRPr="00000000">
              <w:rPr>
                <w:color w:val="24292e"/>
                <w:sz w:val="20"/>
                <w:szCs w:val="20"/>
                <w:highlight w:val="white"/>
                <w:rtl w:val="0"/>
              </w:rPr>
              <w:t xml:space="preserve"> </w:t>
            </w:r>
            <w:r w:rsidDel="00000000" w:rsidR="00000000" w:rsidRPr="00000000">
              <w:rPr>
                <w:color w:val="005cc5"/>
                <w:sz w:val="20"/>
                <w:szCs w:val="20"/>
                <w:highlight w:val="white"/>
                <w:rtl w:val="0"/>
              </w:rPr>
              <w:t xml:space="preserve">True</w:t>
            </w:r>
            <w:r w:rsidDel="00000000" w:rsidR="00000000" w:rsidRPr="00000000">
              <w:rPr>
                <w:color w:val="24292e"/>
                <w:sz w:val="20"/>
                <w:szCs w:val="20"/>
                <w:highlight w:val="whit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shd w:fill="fffffe" w:val="clear"/>
              <w:spacing w:line="240" w:lineRule="auto"/>
              <w:rPr>
                <w:color w:val="24292e"/>
                <w:sz w:val="20"/>
                <w:szCs w:val="20"/>
                <w:highlight w:val="white"/>
              </w:rPr>
            </w:pPr>
            <w:r w:rsidDel="00000000" w:rsidR="00000000" w:rsidRPr="00000000">
              <w:rPr>
                <w:color w:val="24292e"/>
                <w:sz w:val="20"/>
                <w:szCs w:val="20"/>
                <w:highlight w:val="white"/>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hd w:fill="fffffe" w:val="clear"/>
              <w:spacing w:line="240" w:lineRule="auto"/>
              <w:rPr>
                <w:sz w:val="20"/>
                <w:szCs w:val="20"/>
              </w:rPr>
            </w:pPr>
            <w:r w:rsidDel="00000000" w:rsidR="00000000" w:rsidRPr="00000000">
              <w:rPr>
                <w:color w:val="24292e"/>
                <w:sz w:val="20"/>
                <w:szCs w:val="20"/>
                <w:highlight w:val="white"/>
                <w:rtl w:val="0"/>
              </w:rPr>
              <w:t xml:space="preserve">    display.</w:t>
            </w:r>
            <w:r w:rsidDel="00000000" w:rsidR="00000000" w:rsidRPr="00000000">
              <w:rPr>
                <w:color w:val="6f42c1"/>
                <w:sz w:val="20"/>
                <w:szCs w:val="20"/>
                <w:highlight w:val="white"/>
                <w:rtl w:val="0"/>
              </w:rPr>
              <w:t xml:space="preserve">clear</w:t>
            </w:r>
            <w:r w:rsidDel="00000000" w:rsidR="00000000" w:rsidRPr="00000000">
              <w:rPr>
                <w:color w:val="24292e"/>
                <w:sz w:val="20"/>
                <w:szCs w:val="20"/>
                <w:highlight w:val="white"/>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shd w:fill="fffffe" w:val="clear"/>
              <w:spacing w:line="240" w:lineRule="auto"/>
              <w:rPr>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4">
            <w:pPr>
              <w:shd w:fill="fffffe" w:val="clear"/>
              <w:spacing w:line="240" w:lineRule="auto"/>
              <w:rPr>
                <w:sz w:val="20"/>
                <w:szCs w:val="20"/>
              </w:rPr>
            </w:pPr>
            <w:r w:rsidDel="00000000" w:rsidR="00000000" w:rsidRPr="00000000">
              <w:rPr>
                <w:sz w:val="20"/>
                <w:szCs w:val="20"/>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hd w:fill="fffffe" w:val="clear"/>
              <w:spacing w:line="240" w:lineRule="auto"/>
              <w:rPr>
                <w:sz w:val="20"/>
                <w:szCs w:val="20"/>
              </w:rPr>
            </w:pPr>
            <w:r w:rsidDel="00000000" w:rsidR="00000000" w:rsidRPr="00000000">
              <w:rPr>
                <w:sz w:val="20"/>
                <w:szCs w:val="20"/>
                <w:rtl w:val="0"/>
              </w:rPr>
              <w:t xml:space="preserve">    scroll_up()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shd w:fill="fffffe" w:val="clear"/>
              <w:spacing w:line="240" w:lineRule="auto"/>
              <w:rPr>
                <w:sz w:val="20"/>
                <w:szCs w:val="20"/>
              </w:rPr>
            </w:pPr>
            <w:r w:rsidDel="00000000" w:rsidR="00000000" w:rsidRPr="00000000">
              <w:rPr>
                <w:sz w:val="20"/>
                <w:szCs w:val="20"/>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hd w:fill="fffffe" w:val="clear"/>
              <w:spacing w:line="240" w:lineRule="auto"/>
              <w:rPr>
                <w:sz w:val="20"/>
                <w:szCs w:val="20"/>
              </w:rPr>
            </w:pPr>
            <w:r w:rsidDel="00000000" w:rsidR="00000000" w:rsidRPr="00000000">
              <w:rPr>
                <w:sz w:val="20"/>
                <w:szCs w:val="20"/>
                <w:rtl w:val="0"/>
              </w:rPr>
              <w:t xml:space="preserve">    positions[4] = int(pin2.read_analog() / 240)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shd w:fill="fffffe" w:val="clear"/>
              <w:spacing w:line="240" w:lineRule="auto"/>
              <w:rPr>
                <w:color w:val="ff00ff"/>
                <w:sz w:val="20"/>
                <w:szCs w:val="20"/>
              </w:rPr>
            </w:pPr>
            <w:r w:rsidDel="00000000" w:rsidR="00000000" w:rsidRPr="00000000">
              <w:rPr>
                <w:color w:val="ff00ff"/>
                <w:sz w:val="20"/>
                <w:szCs w:val="20"/>
                <w:rtl w:val="0"/>
              </w:rPr>
              <w:t xml:space="preserve">The function pin2.read_analog gives a number between 0 and 1023 depending on the voltage at pin2, which depends on the position of the slider. This is then divided by 240 which once it has been cast as an integer gives a maximum reading of 4. So the element in index [4] in the positions list takes on this value.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shd w:fill="fffffe" w:val="clear"/>
              <w:spacing w:line="240" w:lineRule="auto"/>
              <w:rPr>
                <w:sz w:val="20"/>
                <w:szCs w:val="20"/>
              </w:rPr>
            </w:pPr>
            <w:r w:rsidDel="00000000" w:rsidR="00000000" w:rsidRPr="00000000">
              <w:rPr>
                <w:sz w:val="20"/>
                <w:szCs w:val="20"/>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hd w:fill="fffffe" w:val="clear"/>
              <w:spacing w:line="240" w:lineRule="auto"/>
              <w:rPr>
                <w:sz w:val="20"/>
                <w:szCs w:val="20"/>
              </w:rPr>
            </w:pPr>
            <w:r w:rsidDel="00000000" w:rsidR="00000000" w:rsidRPr="00000000">
              <w:rPr>
                <w:sz w:val="20"/>
                <w:szCs w:val="20"/>
                <w:rtl w:val="0"/>
              </w:rPr>
              <w:t xml:space="preserve">    for y2 in range(5):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hd w:fill="fffffe" w:val="clear"/>
              <w:spacing w:line="240" w:lineRule="auto"/>
              <w:rPr>
                <w:color w:val="ff00ff"/>
                <w:sz w:val="20"/>
                <w:szCs w:val="20"/>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shd w:fill="fffffe" w:val="clear"/>
              <w:spacing w:line="240" w:lineRule="auto"/>
              <w:rPr>
                <w:sz w:val="20"/>
                <w:szCs w:val="20"/>
              </w:rPr>
            </w:pPr>
            <w:r w:rsidDel="00000000" w:rsidR="00000000" w:rsidRPr="00000000">
              <w:rPr>
                <w:sz w:val="20"/>
                <w:szCs w:val="20"/>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shd w:fill="fffffe" w:val="clear"/>
              <w:spacing w:line="240" w:lineRule="auto"/>
              <w:rPr>
                <w:sz w:val="20"/>
                <w:szCs w:val="20"/>
              </w:rPr>
            </w:pPr>
            <w:r w:rsidDel="00000000" w:rsidR="00000000" w:rsidRPr="00000000">
              <w:rPr>
                <w:sz w:val="20"/>
                <w:szCs w:val="20"/>
                <w:rtl w:val="0"/>
              </w:rPr>
              <w:t xml:space="preserve">        display.set_pixel(positions[y2], y2, 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shd w:fill="fffffe" w:val="clear"/>
              <w:spacing w:line="240" w:lineRule="auto"/>
              <w:rPr>
                <w:color w:val="ff00ff"/>
                <w:sz w:val="20"/>
                <w:szCs w:val="20"/>
              </w:rPr>
            </w:pPr>
            <w:r w:rsidDel="00000000" w:rsidR="00000000" w:rsidRPr="00000000">
              <w:rPr>
                <w:color w:val="ff00ff"/>
                <w:sz w:val="20"/>
                <w:szCs w:val="20"/>
                <w:rtl w:val="0"/>
              </w:rPr>
              <w:t xml:space="preserve">...call the inbuilt function display.set_pixel() so that the LEDs are lit.</w:t>
            </w:r>
          </w:p>
          <w:p w:rsidR="00000000" w:rsidDel="00000000" w:rsidP="00000000" w:rsidRDefault="00000000" w:rsidRPr="00000000" w14:paraId="00000040">
            <w:pPr>
              <w:shd w:fill="fffffe" w:val="clear"/>
              <w:spacing w:line="240" w:lineRule="auto"/>
              <w:rPr>
                <w:color w:val="ff00ff"/>
                <w:sz w:val="20"/>
                <w:szCs w:val="20"/>
              </w:rPr>
            </w:pPr>
            <w:r w:rsidDel="00000000" w:rsidR="00000000" w:rsidRPr="00000000">
              <w:rPr>
                <w:color w:val="ff00ff"/>
                <w:sz w:val="20"/>
                <w:szCs w:val="20"/>
                <w:rtl w:val="0"/>
              </w:rPr>
              <w:t xml:space="preserve">The x value here is taken by identifying the value in the index position determined by the y2 for loop.</w:t>
            </w:r>
          </w:p>
          <w:p w:rsidR="00000000" w:rsidDel="00000000" w:rsidP="00000000" w:rsidRDefault="00000000" w:rsidRPr="00000000" w14:paraId="00000041">
            <w:pPr>
              <w:shd w:fill="fffffe" w:val="clear"/>
              <w:spacing w:line="240" w:lineRule="auto"/>
              <w:rPr>
                <w:color w:val="ff00ff"/>
                <w:sz w:val="20"/>
                <w:szCs w:val="20"/>
              </w:rPr>
            </w:pPr>
            <w:r w:rsidDel="00000000" w:rsidR="00000000" w:rsidRPr="00000000">
              <w:rPr>
                <w:color w:val="ff00ff"/>
                <w:sz w:val="20"/>
                <w:szCs w:val="20"/>
                <w:rtl w:val="0"/>
              </w:rPr>
              <w:t xml:space="preserve">The y value here is taken from the y2 for loop so it is iterating the value from 0 to 4.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shd w:fill="fffffe" w:val="clear"/>
              <w:spacing w:line="240" w:lineRule="auto"/>
              <w:rPr>
                <w:sz w:val="20"/>
                <w:szCs w:val="20"/>
              </w:rPr>
            </w:pPr>
            <w:r w:rsidDel="00000000" w:rsidR="00000000" w:rsidRPr="00000000">
              <w:rPr>
                <w:sz w:val="20"/>
                <w:szCs w:val="20"/>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hd w:fill="fffffe" w:val="clear"/>
              <w:spacing w:line="240" w:lineRule="auto"/>
              <w:rPr>
                <w:sz w:val="20"/>
                <w:szCs w:val="20"/>
              </w:rPr>
            </w:pPr>
            <w:r w:rsidDel="00000000" w:rsidR="00000000" w:rsidRPr="00000000">
              <w:rPr>
                <w:sz w:val="20"/>
                <w:szCs w:val="20"/>
                <w:rtl w:val="0"/>
              </w:rPr>
              <w:t xml:space="preserve">    time.sleep(0.1)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hd w:fill="fffffe" w:val="clear"/>
              <w:spacing w:line="240" w:lineRule="auto"/>
              <w:rPr>
                <w:color w:val="ff00ff"/>
                <w:sz w:val="20"/>
                <w:szCs w:val="20"/>
              </w:rPr>
            </w:pPr>
            <w:r w:rsidDel="00000000" w:rsidR="00000000" w:rsidRPr="00000000">
              <w:rPr>
                <w:rtl w:val="0"/>
              </w:rPr>
            </w:r>
          </w:p>
        </w:tc>
      </w:tr>
    </w:tbl>
    <w:p w:rsidR="00000000" w:rsidDel="00000000" w:rsidP="00000000" w:rsidRDefault="00000000" w:rsidRPr="00000000" w14:paraId="00000045">
      <w:pPr>
        <w:spacing w:line="240" w:lineRule="auto"/>
        <w:rPr>
          <w:sz w:val="20"/>
          <w:szCs w:val="20"/>
        </w:rPr>
      </w:pPr>
      <w:r w:rsidDel="00000000" w:rsidR="00000000" w:rsidRPr="00000000">
        <w:rPr>
          <w:rtl w:val="0"/>
        </w:rPr>
      </w:r>
    </w:p>
    <w:p w:rsidR="00000000" w:rsidDel="00000000" w:rsidP="00000000" w:rsidRDefault="00000000" w:rsidRPr="00000000" w14:paraId="00000046">
      <w:pPr>
        <w:spacing w:line="240" w:lineRule="auto"/>
        <w:ind w:left="0" w:firstLine="0"/>
        <w:rPr>
          <w:sz w:val="20"/>
          <w:szCs w:val="20"/>
        </w:rPr>
      </w:pPr>
      <w:r w:rsidDel="00000000" w:rsidR="00000000" w:rsidRPr="00000000">
        <w:rPr>
          <w:color w:val="ff00ff"/>
          <w:sz w:val="20"/>
          <w:szCs w:val="20"/>
          <w:rtl w:val="0"/>
        </w:rPr>
        <w:t xml:space="preserve">*</w:t>
      </w:r>
      <w:r w:rsidDel="00000000" w:rsidR="00000000" w:rsidRPr="00000000">
        <w:rPr>
          <w:sz w:val="20"/>
          <w:szCs w:val="20"/>
          <w:rtl w:val="0"/>
        </w:rPr>
        <w:t xml:space="preserve">display.set_pixel(x,y,value) - this inbuilt function sets the brightness of the LED at row x and column y to value, which has to be an integer between 0 and 9.  In this case the brightness is always set to the maximum 9.</w:t>
      </w:r>
    </w:p>
    <w:sectPr>
      <w:pgSz w:h="16838" w:w="11906"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Xy9yRN84h7Tkx9Z5C5JCOyfmQ==">AMUW2mUh2AzsKWSSNWR67uC6uQwrpNdjNBw2/uWnuBeFpaoJZ9xdMpZTAMJrv+bJrXdjUDTrGIIJOhECTWmpr1jX0Bm1Vkb9Ts46SVbQmxkGoo1P+sHavnk=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